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24" w:rsidRDefault="005F7258" w:rsidP="005F7258">
      <w:pPr>
        <w:jc w:val="center"/>
        <w:rPr>
          <w:b/>
          <w:u w:val="single"/>
        </w:rPr>
      </w:pPr>
      <w:r>
        <w:rPr>
          <w:b/>
          <w:u w:val="single"/>
        </w:rPr>
        <w:t>Items Needed for Notebook Check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Policies and Procedures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Health Triangle Notes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Health Triangle Reflection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Getting Acquainted with Health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The Decision Making Model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Take Control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Organ Donation Quiz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Organ Donor Letter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Share Your Decision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Primary, Secondary, Tertiary Control Notes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Seven Warning Signs of Cancer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proofErr w:type="spellStart"/>
      <w:r>
        <w:t>Whatcha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Say?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Guided Note Taking: Chronic Diseases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Chronic Disease Diary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How Sleepy Are You?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Sleep Inventory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Are You At Risk?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Think Before You Ink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Body Art/Piercing Notes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Body Art Interview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Perceived vs. Actual Risks ATVs/Motorcycles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First Aid Notes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>What’s Going On Here</w:t>
      </w:r>
    </w:p>
    <w:p w:rsidR="005F7258" w:rsidRDefault="005F7258" w:rsidP="005F7258">
      <w:pPr>
        <w:pStyle w:val="ListParagraph"/>
        <w:numPr>
          <w:ilvl w:val="0"/>
          <w:numId w:val="1"/>
        </w:numPr>
      </w:pPr>
      <w:r>
        <w:t xml:space="preserve">All of Your </w:t>
      </w:r>
      <w:proofErr w:type="spellStart"/>
      <w:r>
        <w:t>Bellwork</w:t>
      </w:r>
      <w:proofErr w:type="spellEnd"/>
    </w:p>
    <w:p w:rsidR="005F7258" w:rsidRPr="005F7258" w:rsidRDefault="005F7258" w:rsidP="005F7258">
      <w:pPr>
        <w:pStyle w:val="ListParagraph"/>
      </w:pPr>
      <w:bookmarkStart w:id="0" w:name="_GoBack"/>
      <w:bookmarkEnd w:id="0"/>
    </w:p>
    <w:sectPr w:rsidR="005F7258" w:rsidRPr="005F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08B"/>
    <w:multiLevelType w:val="hybridMultilevel"/>
    <w:tmpl w:val="F754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58"/>
    <w:rsid w:val="005A2D6E"/>
    <w:rsid w:val="005F7258"/>
    <w:rsid w:val="00B43674"/>
    <w:rsid w:val="00D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dcanonge</dc:creator>
  <cp:lastModifiedBy>dcanonge</cp:lastModifiedBy>
  <cp:revision>1</cp:revision>
  <dcterms:created xsi:type="dcterms:W3CDTF">2014-09-17T11:09:00Z</dcterms:created>
  <dcterms:modified xsi:type="dcterms:W3CDTF">2014-09-17T15:19:00Z</dcterms:modified>
</cp:coreProperties>
</file>